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7CCE" w14:textId="77777777" w:rsidR="00723082" w:rsidRDefault="00723082" w:rsidP="00723082">
      <w:pPr>
        <w:pStyle w:val="Ingetavstnd"/>
        <w:jc w:val="center"/>
        <w:rPr>
          <w:rFonts w:ascii="Elephant" w:hAnsi="Elephant"/>
          <w:b/>
          <w:sz w:val="72"/>
        </w:rPr>
      </w:pPr>
      <w:r>
        <w:rPr>
          <w:rFonts w:ascii="Elephant" w:hAnsi="Elephant"/>
          <w:b/>
          <w:sz w:val="72"/>
        </w:rPr>
        <w:t>Vår skola</w:t>
      </w:r>
    </w:p>
    <w:p w14:paraId="50138CA1" w14:textId="77777777" w:rsidR="00723082" w:rsidRDefault="00723082" w:rsidP="00723082">
      <w:pPr>
        <w:pStyle w:val="Ingetavstnd"/>
        <w:rPr>
          <w:sz w:val="28"/>
        </w:rPr>
      </w:pPr>
    </w:p>
    <w:p w14:paraId="1906D342" w14:textId="2ADD13D7" w:rsidR="00723082" w:rsidRDefault="00723082" w:rsidP="00723082">
      <w:pPr>
        <w:pStyle w:val="Ingetavstnd"/>
        <w:rPr>
          <w:sz w:val="24"/>
        </w:rPr>
      </w:pPr>
      <w:r>
        <w:rPr>
          <w:b/>
          <w:sz w:val="24"/>
        </w:rPr>
        <w:t>Uppgift</w:t>
      </w:r>
      <w:r>
        <w:rPr>
          <w:sz w:val="24"/>
        </w:rPr>
        <w:t>: Du ska tillsammans med några av dina klasskamrater lära känna Valsätraskolan och dess personal lite bättre. Ni ska intervjua någon som arbetar på vår skola och de fakta ni får ska ni sedan skriva ut och klistra fast på ett stort, färgglatt ark som vi kommer att sätta upp i hemklassrummet. Alla grupper ska även redovisa sitt arbete muntligt för övriga klass</w:t>
      </w:r>
      <w:r w:rsidR="00134226">
        <w:rPr>
          <w:sz w:val="24"/>
        </w:rPr>
        <w:t xml:space="preserve">en. Ni kommer även få tillfälle </w:t>
      </w:r>
      <w:r>
        <w:rPr>
          <w:sz w:val="24"/>
        </w:rPr>
        <w:t>att bjuda in era intervjuoffer;).</w:t>
      </w:r>
    </w:p>
    <w:p w14:paraId="35E356F4" w14:textId="77777777" w:rsidR="00723082" w:rsidRDefault="00723082" w:rsidP="00723082">
      <w:pPr>
        <w:pStyle w:val="Ingetavstnd"/>
        <w:rPr>
          <w:sz w:val="24"/>
        </w:rPr>
      </w:pPr>
    </w:p>
    <w:p w14:paraId="6D8BAF85" w14:textId="77777777" w:rsidR="00723082" w:rsidRDefault="00723082" w:rsidP="00723082">
      <w:pPr>
        <w:pStyle w:val="Ingetavstnd"/>
        <w:rPr>
          <w:b/>
          <w:sz w:val="24"/>
        </w:rPr>
      </w:pPr>
      <w:r>
        <w:rPr>
          <w:b/>
          <w:sz w:val="24"/>
        </w:rPr>
        <w:t xml:space="preserve">Varför? </w:t>
      </w:r>
    </w:p>
    <w:p w14:paraId="22D97C33" w14:textId="77777777" w:rsidR="00723082" w:rsidRDefault="00723082" w:rsidP="00723082">
      <w:pPr>
        <w:pStyle w:val="Ingetavstnd"/>
        <w:rPr>
          <w:sz w:val="24"/>
        </w:rPr>
      </w:pPr>
      <w:r>
        <w:rPr>
          <w:sz w:val="24"/>
        </w:rPr>
        <w:t>Du får möjlighet att förbättra dina kunskaper i att uttrycka dig såväl muntligt som skriftligt. Till exempel får du lära dig mer om hur du kan göra för att de som lyssnar till ditt arbete, och även läser det, lättare ska förstå det. Dessutom så klart, får du en möjlighet att lära känna Valsätraskolans personal lite bättre och bättra på din intervjuteknik.</w:t>
      </w:r>
    </w:p>
    <w:p w14:paraId="0C7E862D" w14:textId="77777777" w:rsidR="00723082" w:rsidRDefault="00723082" w:rsidP="00723082">
      <w:pPr>
        <w:pStyle w:val="Ingetavstnd"/>
        <w:rPr>
          <w:sz w:val="24"/>
        </w:rPr>
      </w:pPr>
    </w:p>
    <w:p w14:paraId="6CEE110F" w14:textId="77777777" w:rsidR="00723082" w:rsidRDefault="00723082" w:rsidP="00723082">
      <w:pPr>
        <w:pStyle w:val="Ingetavstnd"/>
        <w:rPr>
          <w:b/>
          <w:sz w:val="28"/>
        </w:rPr>
      </w:pPr>
      <w:r>
        <w:rPr>
          <w:b/>
          <w:sz w:val="28"/>
        </w:rPr>
        <w:t>Arbetsgång</w:t>
      </w:r>
    </w:p>
    <w:p w14:paraId="04116CCE" w14:textId="77777777" w:rsidR="00723082" w:rsidRDefault="00723082" w:rsidP="00723082">
      <w:pPr>
        <w:pStyle w:val="Ingetavstnd"/>
        <w:numPr>
          <w:ilvl w:val="0"/>
          <w:numId w:val="1"/>
        </w:numPr>
        <w:rPr>
          <w:sz w:val="24"/>
        </w:rPr>
      </w:pPr>
      <w:r>
        <w:rPr>
          <w:sz w:val="24"/>
        </w:rPr>
        <w:t>I de grupper, som din lärare sätter samman, ska ni välja ut en i skolans personal som ni ska intervjua. Här följer några förslag på sådana:</w:t>
      </w:r>
    </w:p>
    <w:p w14:paraId="2B87D428" w14:textId="77777777" w:rsidR="00723082" w:rsidRDefault="00723082" w:rsidP="00723082">
      <w:pPr>
        <w:pStyle w:val="Ingetavstnd"/>
        <w:numPr>
          <w:ilvl w:val="0"/>
          <w:numId w:val="2"/>
        </w:numPr>
        <w:rPr>
          <w:sz w:val="24"/>
        </w:rPr>
      </w:pPr>
      <w:r>
        <w:rPr>
          <w:sz w:val="24"/>
        </w:rPr>
        <w:t>Klassens mentorer</w:t>
      </w:r>
    </w:p>
    <w:p w14:paraId="14E2DAA6" w14:textId="77777777" w:rsidR="00723082" w:rsidRDefault="00723082" w:rsidP="00723082">
      <w:pPr>
        <w:pStyle w:val="Ingetavstnd"/>
        <w:numPr>
          <w:ilvl w:val="0"/>
          <w:numId w:val="2"/>
        </w:numPr>
        <w:rPr>
          <w:sz w:val="24"/>
        </w:rPr>
      </w:pPr>
      <w:r>
        <w:rPr>
          <w:sz w:val="24"/>
        </w:rPr>
        <w:t>Tomas Rylander, rektor</w:t>
      </w:r>
    </w:p>
    <w:p w14:paraId="5DEADD28" w14:textId="6E1199CB" w:rsidR="00723082" w:rsidRDefault="00134226" w:rsidP="00723082">
      <w:pPr>
        <w:pStyle w:val="Ingetavstnd"/>
        <w:numPr>
          <w:ilvl w:val="0"/>
          <w:numId w:val="2"/>
        </w:numPr>
        <w:rPr>
          <w:sz w:val="24"/>
        </w:rPr>
      </w:pPr>
      <w:r>
        <w:rPr>
          <w:sz w:val="24"/>
        </w:rPr>
        <w:t>Alexis</w:t>
      </w:r>
      <w:r w:rsidR="00723082">
        <w:rPr>
          <w:sz w:val="24"/>
        </w:rPr>
        <w:t>, skolvärd</w:t>
      </w:r>
    </w:p>
    <w:p w14:paraId="163332FB" w14:textId="5AE9C7F4" w:rsidR="00723082" w:rsidRDefault="00134226" w:rsidP="00723082">
      <w:pPr>
        <w:pStyle w:val="Ingetavstnd"/>
        <w:numPr>
          <w:ilvl w:val="0"/>
          <w:numId w:val="2"/>
        </w:numPr>
        <w:rPr>
          <w:sz w:val="24"/>
        </w:rPr>
      </w:pPr>
      <w:r>
        <w:rPr>
          <w:sz w:val="24"/>
        </w:rPr>
        <w:t>Henrik Ekman</w:t>
      </w:r>
      <w:r w:rsidR="00723082">
        <w:rPr>
          <w:sz w:val="24"/>
        </w:rPr>
        <w:t xml:space="preserve"> , musiklärare</w:t>
      </w:r>
    </w:p>
    <w:p w14:paraId="45378CCB" w14:textId="7262CC31" w:rsidR="00723082" w:rsidRPr="00EF79A4" w:rsidRDefault="00134226" w:rsidP="00EF79A4">
      <w:pPr>
        <w:pStyle w:val="Ingetavstnd"/>
        <w:numPr>
          <w:ilvl w:val="0"/>
          <w:numId w:val="2"/>
        </w:numPr>
        <w:rPr>
          <w:sz w:val="24"/>
        </w:rPr>
      </w:pPr>
      <w:r>
        <w:rPr>
          <w:sz w:val="24"/>
        </w:rPr>
        <w:t>Khaled</w:t>
      </w:r>
      <w:r w:rsidR="00723082">
        <w:rPr>
          <w:sz w:val="24"/>
        </w:rPr>
        <w:t>, skolmåltidspersonal</w:t>
      </w:r>
    </w:p>
    <w:p w14:paraId="7F2117C4" w14:textId="77777777" w:rsidR="00723082" w:rsidRPr="00EF79A4" w:rsidRDefault="00723082" w:rsidP="00EF79A4">
      <w:pPr>
        <w:pStyle w:val="Ingetavstnd"/>
        <w:numPr>
          <w:ilvl w:val="0"/>
          <w:numId w:val="2"/>
        </w:numPr>
        <w:rPr>
          <w:sz w:val="24"/>
        </w:rPr>
      </w:pPr>
      <w:r>
        <w:rPr>
          <w:sz w:val="24"/>
        </w:rPr>
        <w:t>Jenny Palmqvist, bibliotekarie</w:t>
      </w:r>
    </w:p>
    <w:p w14:paraId="3399BA1B" w14:textId="778EBB8F" w:rsidR="00723082" w:rsidRDefault="00134226" w:rsidP="00723082">
      <w:pPr>
        <w:pStyle w:val="Ingetavstnd"/>
        <w:numPr>
          <w:ilvl w:val="0"/>
          <w:numId w:val="2"/>
        </w:numPr>
        <w:rPr>
          <w:sz w:val="24"/>
        </w:rPr>
      </w:pPr>
      <w:r>
        <w:rPr>
          <w:sz w:val="24"/>
        </w:rPr>
        <w:t>Maria Holm,ekonomiansvarig</w:t>
      </w:r>
    </w:p>
    <w:p w14:paraId="2B857A0C" w14:textId="77777777" w:rsidR="00723082" w:rsidRDefault="000B20F2" w:rsidP="00723082">
      <w:pPr>
        <w:pStyle w:val="Ingetavstnd"/>
        <w:numPr>
          <w:ilvl w:val="0"/>
          <w:numId w:val="2"/>
        </w:numPr>
        <w:rPr>
          <w:sz w:val="24"/>
        </w:rPr>
      </w:pPr>
      <w:r>
        <w:rPr>
          <w:sz w:val="24"/>
        </w:rPr>
        <w:t>Michael Broström</w:t>
      </w:r>
      <w:r w:rsidR="00723082">
        <w:rPr>
          <w:sz w:val="24"/>
        </w:rPr>
        <w:t>, vaktmästare</w:t>
      </w:r>
    </w:p>
    <w:p w14:paraId="3AA7E8D7" w14:textId="60D9FF80" w:rsidR="00EF79A4" w:rsidRPr="00EF79A4" w:rsidRDefault="00134226" w:rsidP="00EF79A4">
      <w:pPr>
        <w:pStyle w:val="Ingetavstnd"/>
        <w:numPr>
          <w:ilvl w:val="0"/>
          <w:numId w:val="2"/>
        </w:numPr>
        <w:rPr>
          <w:sz w:val="24"/>
        </w:rPr>
      </w:pPr>
      <w:r>
        <w:rPr>
          <w:sz w:val="24"/>
        </w:rPr>
        <w:t>Lena Skans, studierektor</w:t>
      </w:r>
    </w:p>
    <w:p w14:paraId="569C48B6" w14:textId="77777777" w:rsidR="00723082" w:rsidRDefault="00723082" w:rsidP="00723082">
      <w:pPr>
        <w:pStyle w:val="Ingetavstnd"/>
        <w:rPr>
          <w:sz w:val="24"/>
        </w:rPr>
      </w:pPr>
    </w:p>
    <w:p w14:paraId="449E4855" w14:textId="77777777" w:rsidR="00723082" w:rsidRDefault="00723082" w:rsidP="00723082">
      <w:pPr>
        <w:pStyle w:val="Ingetavstnd"/>
        <w:numPr>
          <w:ilvl w:val="0"/>
          <w:numId w:val="1"/>
        </w:numPr>
        <w:rPr>
          <w:sz w:val="24"/>
        </w:rPr>
      </w:pPr>
      <w:r>
        <w:rPr>
          <w:sz w:val="24"/>
        </w:rPr>
        <w:t>Skriv frågor i förväg, minst tio frågor. Här kommer några förslag på frågor:</w:t>
      </w:r>
    </w:p>
    <w:p w14:paraId="0749B308" w14:textId="77777777" w:rsidR="00723082" w:rsidRDefault="00723082" w:rsidP="00723082">
      <w:pPr>
        <w:pStyle w:val="Ingetavstnd"/>
        <w:numPr>
          <w:ilvl w:val="0"/>
          <w:numId w:val="2"/>
        </w:numPr>
        <w:rPr>
          <w:sz w:val="24"/>
        </w:rPr>
      </w:pPr>
      <w:r>
        <w:rPr>
          <w:sz w:val="24"/>
        </w:rPr>
        <w:t>Vilka är dina arbetsuppgifter?</w:t>
      </w:r>
    </w:p>
    <w:p w14:paraId="3165FEB1" w14:textId="77777777" w:rsidR="00723082" w:rsidRDefault="00723082" w:rsidP="00723082">
      <w:pPr>
        <w:pStyle w:val="Ingetavstnd"/>
        <w:numPr>
          <w:ilvl w:val="0"/>
          <w:numId w:val="2"/>
        </w:numPr>
        <w:rPr>
          <w:sz w:val="24"/>
        </w:rPr>
      </w:pPr>
      <w:r>
        <w:rPr>
          <w:sz w:val="24"/>
        </w:rPr>
        <w:t>Vad är bäst med ditt arbete?</w:t>
      </w:r>
    </w:p>
    <w:p w14:paraId="30E89C66" w14:textId="77777777" w:rsidR="00723082" w:rsidRDefault="00723082" w:rsidP="00723082">
      <w:pPr>
        <w:pStyle w:val="Ingetavstnd"/>
        <w:numPr>
          <w:ilvl w:val="0"/>
          <w:numId w:val="2"/>
        </w:numPr>
        <w:rPr>
          <w:sz w:val="24"/>
        </w:rPr>
      </w:pPr>
      <w:r>
        <w:rPr>
          <w:sz w:val="24"/>
        </w:rPr>
        <w:t>Vad är sämst med ditt arbete?</w:t>
      </w:r>
    </w:p>
    <w:p w14:paraId="66C4D58F" w14:textId="77777777" w:rsidR="00723082" w:rsidRDefault="00723082" w:rsidP="00723082">
      <w:pPr>
        <w:pStyle w:val="Ingetavstnd"/>
        <w:numPr>
          <w:ilvl w:val="0"/>
          <w:numId w:val="2"/>
        </w:numPr>
        <w:rPr>
          <w:sz w:val="24"/>
        </w:rPr>
      </w:pPr>
      <w:r>
        <w:rPr>
          <w:sz w:val="24"/>
        </w:rPr>
        <w:t>Hur länge har du arbetat på Valsätraskolan?</w:t>
      </w:r>
    </w:p>
    <w:p w14:paraId="2841CD5B" w14:textId="77777777" w:rsidR="00723082" w:rsidRDefault="00723082" w:rsidP="00723082">
      <w:pPr>
        <w:pStyle w:val="Ingetavstnd"/>
        <w:numPr>
          <w:ilvl w:val="0"/>
          <w:numId w:val="2"/>
        </w:numPr>
        <w:rPr>
          <w:sz w:val="24"/>
        </w:rPr>
      </w:pPr>
      <w:r>
        <w:rPr>
          <w:sz w:val="24"/>
        </w:rPr>
        <w:t>Vilka är dina intressen?</w:t>
      </w:r>
    </w:p>
    <w:p w14:paraId="7F6FDFF1" w14:textId="77777777" w:rsidR="00723082" w:rsidRDefault="00723082" w:rsidP="00723082">
      <w:pPr>
        <w:pStyle w:val="Ingetavstnd"/>
        <w:ind w:left="720"/>
        <w:rPr>
          <w:sz w:val="24"/>
        </w:rPr>
      </w:pPr>
    </w:p>
    <w:p w14:paraId="01EF1020" w14:textId="77777777" w:rsidR="00723082" w:rsidRDefault="00723082" w:rsidP="00723082">
      <w:pPr>
        <w:pStyle w:val="Ingetavstnd"/>
        <w:numPr>
          <w:ilvl w:val="0"/>
          <w:numId w:val="1"/>
        </w:numPr>
        <w:rPr>
          <w:sz w:val="24"/>
        </w:rPr>
      </w:pPr>
      <w:r>
        <w:rPr>
          <w:sz w:val="24"/>
        </w:rPr>
        <w:t xml:space="preserve">Bestäm hur ni ska arbeta: </w:t>
      </w:r>
    </w:p>
    <w:p w14:paraId="4B4A3A92" w14:textId="77777777" w:rsidR="00723082" w:rsidRDefault="00723082" w:rsidP="00723082">
      <w:pPr>
        <w:pStyle w:val="Ingetavstnd"/>
        <w:numPr>
          <w:ilvl w:val="0"/>
          <w:numId w:val="2"/>
        </w:numPr>
        <w:rPr>
          <w:sz w:val="24"/>
        </w:rPr>
      </w:pPr>
      <w:r>
        <w:rPr>
          <w:sz w:val="24"/>
        </w:rPr>
        <w:t>Vem/vilka ställer frågorna?</w:t>
      </w:r>
    </w:p>
    <w:p w14:paraId="79B5CD8D" w14:textId="77777777" w:rsidR="00723082" w:rsidRDefault="00723082" w:rsidP="00723082">
      <w:pPr>
        <w:pStyle w:val="Ingetavstnd"/>
        <w:numPr>
          <w:ilvl w:val="0"/>
          <w:numId w:val="2"/>
        </w:numPr>
        <w:rPr>
          <w:sz w:val="24"/>
        </w:rPr>
      </w:pPr>
      <w:r>
        <w:rPr>
          <w:sz w:val="24"/>
        </w:rPr>
        <w:t>Vem/vilka antecknar svaren?</w:t>
      </w:r>
    </w:p>
    <w:p w14:paraId="4E9B9B40" w14:textId="77777777" w:rsidR="00723082" w:rsidRDefault="00723082" w:rsidP="00723082">
      <w:pPr>
        <w:pStyle w:val="Ingetavstnd"/>
        <w:numPr>
          <w:ilvl w:val="0"/>
          <w:numId w:val="2"/>
        </w:numPr>
        <w:rPr>
          <w:sz w:val="24"/>
        </w:rPr>
      </w:pPr>
      <w:r>
        <w:rPr>
          <w:sz w:val="24"/>
        </w:rPr>
        <w:t>Sök reda på personen ni ska intervjua och boka en tid. Om det inte är möjligt under nästa svenska-lektion måste ni kan</w:t>
      </w:r>
      <w:r w:rsidR="000B20F2">
        <w:rPr>
          <w:sz w:val="24"/>
        </w:rPr>
        <w:t xml:space="preserve">ske offra en rast </w:t>
      </w:r>
      <w:r>
        <w:rPr>
          <w:sz w:val="24"/>
        </w:rPr>
        <w:t xml:space="preserve"> för att hinna med i tid. Intervjun ska vara genomförd </w:t>
      </w:r>
      <w:r>
        <w:rPr>
          <w:i/>
          <w:sz w:val="24"/>
        </w:rPr>
        <w:t>innan</w:t>
      </w:r>
      <w:r>
        <w:rPr>
          <w:sz w:val="24"/>
        </w:rPr>
        <w:t xml:space="preserve"> den tredje svenska-lektionen. </w:t>
      </w:r>
    </w:p>
    <w:p w14:paraId="429FB7FF" w14:textId="77777777" w:rsidR="00723082" w:rsidRDefault="00723082" w:rsidP="00723082">
      <w:pPr>
        <w:pStyle w:val="Ingetavstnd"/>
        <w:rPr>
          <w:sz w:val="24"/>
        </w:rPr>
      </w:pPr>
    </w:p>
    <w:p w14:paraId="04629200" w14:textId="77777777" w:rsidR="00723082" w:rsidRDefault="00723082" w:rsidP="00723082">
      <w:pPr>
        <w:pStyle w:val="Ingetavstnd"/>
        <w:rPr>
          <w:sz w:val="24"/>
        </w:rPr>
      </w:pPr>
    </w:p>
    <w:p w14:paraId="5487ADBD" w14:textId="77777777" w:rsidR="00723082" w:rsidRDefault="00723082" w:rsidP="00723082">
      <w:pPr>
        <w:pStyle w:val="Ingetavstnd"/>
        <w:rPr>
          <w:sz w:val="24"/>
        </w:rPr>
      </w:pPr>
      <w:r>
        <w:rPr>
          <w:rFonts w:cstheme="minorHAnsi"/>
          <w:b/>
          <w:sz w:val="28"/>
          <w:szCs w:val="24"/>
        </w:rPr>
        <w:t>Intervjuteknik</w:t>
      </w:r>
    </w:p>
    <w:p w14:paraId="74211E26" w14:textId="77777777" w:rsidR="00723082" w:rsidRDefault="00723082" w:rsidP="00723082">
      <w:pPr>
        <w:pStyle w:val="Ingetavstnd"/>
        <w:rPr>
          <w:rFonts w:cstheme="minorHAnsi"/>
          <w:sz w:val="24"/>
          <w:szCs w:val="24"/>
        </w:rPr>
      </w:pPr>
    </w:p>
    <w:p w14:paraId="358E86A0" w14:textId="77777777" w:rsidR="00723082" w:rsidRDefault="00723082" w:rsidP="00723082">
      <w:pPr>
        <w:pStyle w:val="Ingetavstnd"/>
        <w:rPr>
          <w:rFonts w:cstheme="minorHAnsi"/>
          <w:sz w:val="24"/>
          <w:szCs w:val="24"/>
        </w:rPr>
      </w:pPr>
      <w:r>
        <w:rPr>
          <w:rFonts w:cstheme="minorHAnsi"/>
          <w:sz w:val="24"/>
          <w:szCs w:val="24"/>
        </w:rPr>
        <w:lastRenderedPageBreak/>
        <w:t>Ni ska skriva minst tio frågor i förväg men det är viktigt att ni inte är bundna vid dem för mycket vid själva intervjun. Ni ska lyssna och ställa följdfrågor.</w:t>
      </w:r>
    </w:p>
    <w:p w14:paraId="37CF747A" w14:textId="77777777" w:rsidR="00723082" w:rsidRDefault="00723082" w:rsidP="00723082">
      <w:pPr>
        <w:pStyle w:val="Ingetavstnd"/>
        <w:rPr>
          <w:rFonts w:cstheme="minorHAnsi"/>
          <w:sz w:val="24"/>
          <w:szCs w:val="24"/>
        </w:rPr>
      </w:pPr>
    </w:p>
    <w:p w14:paraId="2CB449AF" w14:textId="77777777" w:rsidR="00723082" w:rsidRDefault="00723082" w:rsidP="00723082">
      <w:pPr>
        <w:pStyle w:val="Ingetavstnd"/>
        <w:rPr>
          <w:rFonts w:cstheme="minorHAnsi"/>
          <w:sz w:val="24"/>
          <w:szCs w:val="24"/>
        </w:rPr>
      </w:pPr>
      <w:r>
        <w:rPr>
          <w:rFonts w:cstheme="minorHAnsi"/>
          <w:sz w:val="24"/>
          <w:szCs w:val="24"/>
        </w:rPr>
        <w:t xml:space="preserve">Börja gärna intervjun med några allmänna frågor som inte finns med bland era ordinarie frågor, för att få personen att känna sig trygg och komma igång och prata. Exempel på sådana frågor är: </w:t>
      </w:r>
      <w:r>
        <w:rPr>
          <w:rFonts w:cstheme="minorHAnsi"/>
          <w:i/>
          <w:sz w:val="24"/>
          <w:szCs w:val="24"/>
        </w:rPr>
        <w:t>Hur står det till?, Har ni mycket att göra idag?</w:t>
      </w:r>
      <w:r>
        <w:rPr>
          <w:rFonts w:cstheme="minorHAnsi"/>
          <w:sz w:val="24"/>
          <w:szCs w:val="24"/>
        </w:rPr>
        <w:t>, etc.</w:t>
      </w:r>
    </w:p>
    <w:p w14:paraId="1B7B7E7E" w14:textId="77777777" w:rsidR="00723082" w:rsidRDefault="00723082" w:rsidP="00723082">
      <w:pPr>
        <w:pStyle w:val="Ingetavstnd"/>
        <w:rPr>
          <w:rFonts w:cstheme="minorHAnsi"/>
          <w:sz w:val="24"/>
          <w:szCs w:val="24"/>
        </w:rPr>
      </w:pPr>
    </w:p>
    <w:p w14:paraId="6BB058ED" w14:textId="77777777" w:rsidR="00723082" w:rsidRDefault="00723082" w:rsidP="00723082">
      <w:pPr>
        <w:pStyle w:val="Ingetavstnd"/>
        <w:rPr>
          <w:sz w:val="24"/>
        </w:rPr>
      </w:pPr>
      <w:r>
        <w:rPr>
          <w:sz w:val="24"/>
        </w:rPr>
        <w:t xml:space="preserve">Ställ bara </w:t>
      </w:r>
      <w:r>
        <w:rPr>
          <w:b/>
          <w:sz w:val="24"/>
        </w:rPr>
        <w:t>en fråga i taget</w:t>
      </w:r>
      <w:r>
        <w:rPr>
          <w:sz w:val="24"/>
        </w:rPr>
        <w:t>, inte frågor som: Vad är det bästa och sämsta med det här jobbet?</w:t>
      </w:r>
    </w:p>
    <w:p w14:paraId="67505BEE" w14:textId="77777777" w:rsidR="00723082" w:rsidRDefault="00723082" w:rsidP="00723082">
      <w:pPr>
        <w:pStyle w:val="Ingetavstnd"/>
        <w:rPr>
          <w:sz w:val="24"/>
        </w:rPr>
      </w:pPr>
    </w:p>
    <w:p w14:paraId="10E39F97" w14:textId="77777777" w:rsidR="00723082" w:rsidRDefault="00723082" w:rsidP="00723082">
      <w:pPr>
        <w:pStyle w:val="Ingetavstnd"/>
        <w:rPr>
          <w:sz w:val="24"/>
        </w:rPr>
      </w:pPr>
      <w:r>
        <w:rPr>
          <w:sz w:val="24"/>
        </w:rPr>
        <w:t xml:space="preserve">Ställ </w:t>
      </w:r>
      <w:r>
        <w:rPr>
          <w:b/>
          <w:sz w:val="24"/>
        </w:rPr>
        <w:t>inte ledande frågor</w:t>
      </w:r>
      <w:r>
        <w:rPr>
          <w:sz w:val="24"/>
        </w:rPr>
        <w:t xml:space="preserve"> som kan besvaras med ja eller nej, utan ställ frågor som fördjupar svaren: Vad tror du orsaken till det kan vara?</w:t>
      </w:r>
    </w:p>
    <w:p w14:paraId="076E2D70" w14:textId="77777777" w:rsidR="00723082" w:rsidRDefault="00723082" w:rsidP="00723082">
      <w:pPr>
        <w:pStyle w:val="Ingetavstnd"/>
        <w:rPr>
          <w:sz w:val="24"/>
        </w:rPr>
      </w:pPr>
    </w:p>
    <w:p w14:paraId="28D1E367" w14:textId="77777777" w:rsidR="00723082" w:rsidRDefault="00723082" w:rsidP="00723082">
      <w:pPr>
        <w:pStyle w:val="Ingetavstnd"/>
        <w:rPr>
          <w:sz w:val="24"/>
        </w:rPr>
      </w:pPr>
      <w:r>
        <w:rPr>
          <w:sz w:val="24"/>
        </w:rPr>
        <w:t xml:space="preserve">Var inte rädd för att </w:t>
      </w:r>
      <w:r>
        <w:rPr>
          <w:b/>
          <w:sz w:val="24"/>
        </w:rPr>
        <w:t>fråga igen om ni inte förstår eller vill veta mer</w:t>
      </w:r>
      <w:r>
        <w:rPr>
          <w:sz w:val="24"/>
        </w:rPr>
        <w:t>. Be den intervjuade att komma med konkreta exempel på svävande svar och komplicerade förklaringar: Kan du förklara vad du menar med det?</w:t>
      </w:r>
    </w:p>
    <w:p w14:paraId="170DA55C" w14:textId="77777777" w:rsidR="00723082" w:rsidRDefault="00723082" w:rsidP="00723082">
      <w:pPr>
        <w:pStyle w:val="Ingetavstnd"/>
        <w:rPr>
          <w:sz w:val="24"/>
        </w:rPr>
      </w:pPr>
    </w:p>
    <w:p w14:paraId="018D8415" w14:textId="77777777" w:rsidR="00723082" w:rsidRDefault="00723082" w:rsidP="00723082">
      <w:pPr>
        <w:pStyle w:val="Ingetavstnd"/>
        <w:rPr>
          <w:sz w:val="24"/>
        </w:rPr>
      </w:pPr>
      <w:r>
        <w:rPr>
          <w:sz w:val="24"/>
        </w:rPr>
        <w:t>Ställ kritiska frågor men på ett vänligt och artigt sätt</w:t>
      </w:r>
    </w:p>
    <w:p w14:paraId="2D10BBF3" w14:textId="77777777" w:rsidR="00723082" w:rsidRDefault="00723082" w:rsidP="00723082">
      <w:pPr>
        <w:pStyle w:val="Ingetavstnd"/>
        <w:rPr>
          <w:sz w:val="24"/>
        </w:rPr>
      </w:pPr>
    </w:p>
    <w:p w14:paraId="76071418" w14:textId="77777777" w:rsidR="00723082" w:rsidRDefault="00723082" w:rsidP="00723082">
      <w:pPr>
        <w:pStyle w:val="Ingetavstnd"/>
        <w:rPr>
          <w:sz w:val="24"/>
        </w:rPr>
      </w:pPr>
      <w:r>
        <w:rPr>
          <w:sz w:val="24"/>
        </w:rPr>
        <w:t xml:space="preserve">Var noga med att </w:t>
      </w:r>
      <w:r>
        <w:rPr>
          <w:b/>
          <w:sz w:val="24"/>
        </w:rPr>
        <w:t>kontrollera alla uppgifter</w:t>
      </w:r>
      <w:r>
        <w:rPr>
          <w:sz w:val="24"/>
        </w:rPr>
        <w:t xml:space="preserve"> som namn och siffror. Det gör inget att det blir en paus ibland. Det ger den intervjuade en chans att tänka efter och att fördjupa sina svar.</w:t>
      </w:r>
    </w:p>
    <w:p w14:paraId="089AD89E" w14:textId="77777777" w:rsidR="00723082" w:rsidRDefault="00723082" w:rsidP="00723082">
      <w:pPr>
        <w:tabs>
          <w:tab w:val="left" w:pos="2085"/>
        </w:tabs>
        <w:spacing w:line="360" w:lineRule="auto"/>
        <w:rPr>
          <w:rFonts w:asciiTheme="minorHAnsi" w:hAnsiTheme="minorHAnsi" w:cstheme="minorHAnsi"/>
          <w:szCs w:val="28"/>
        </w:rPr>
      </w:pPr>
      <w:r>
        <w:rPr>
          <w:rFonts w:asciiTheme="minorHAnsi" w:hAnsiTheme="minorHAnsi" w:cstheme="minorHAnsi"/>
          <w:szCs w:val="28"/>
        </w:rPr>
        <w:tab/>
      </w:r>
    </w:p>
    <w:p w14:paraId="3774D2E1" w14:textId="77777777" w:rsidR="00723082" w:rsidRDefault="00723082" w:rsidP="00723082">
      <w:pPr>
        <w:tabs>
          <w:tab w:val="left" w:pos="2085"/>
        </w:tabs>
        <w:spacing w:line="360" w:lineRule="auto"/>
        <w:rPr>
          <w:rFonts w:asciiTheme="minorHAnsi" w:hAnsiTheme="minorHAnsi" w:cstheme="minorHAnsi"/>
          <w:szCs w:val="28"/>
        </w:rPr>
      </w:pPr>
    </w:p>
    <w:p w14:paraId="17CAE565" w14:textId="77777777" w:rsidR="00723082" w:rsidRDefault="00723082" w:rsidP="00723082">
      <w:pPr>
        <w:spacing w:line="360" w:lineRule="auto"/>
        <w:rPr>
          <w:rFonts w:asciiTheme="minorHAnsi" w:hAnsiTheme="minorHAnsi" w:cstheme="minorHAnsi"/>
          <w:b/>
          <w:sz w:val="28"/>
          <w:szCs w:val="28"/>
        </w:rPr>
      </w:pPr>
      <w:r>
        <w:rPr>
          <w:rFonts w:asciiTheme="minorHAnsi" w:hAnsiTheme="minorHAnsi" w:cstheme="minorHAnsi"/>
          <w:b/>
          <w:sz w:val="28"/>
          <w:szCs w:val="28"/>
        </w:rPr>
        <w:t>Att skriva ut en intervju</w:t>
      </w:r>
    </w:p>
    <w:p w14:paraId="5DCF1D7F" w14:textId="77777777"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Skriv inte allt. Välj ut det viktigaste och stryk resten.</w:t>
      </w:r>
    </w:p>
    <w:p w14:paraId="6DAB67C0" w14:textId="77777777"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Skriv om intervjun till en sammanhängande text, det vill säga inte fråga-svar, fråga svar, osv.</w:t>
      </w:r>
    </w:p>
    <w:p w14:paraId="63B8300D" w14:textId="77777777" w:rsidR="00723082" w:rsidRDefault="00723082" w:rsidP="00723082">
      <w:pPr>
        <w:pStyle w:val="Liststycke"/>
        <w:numPr>
          <w:ilvl w:val="0"/>
          <w:numId w:val="2"/>
        </w:numPr>
        <w:spacing w:line="360" w:lineRule="auto"/>
        <w:rPr>
          <w:rFonts w:asciiTheme="minorHAnsi" w:hAnsiTheme="minorHAnsi" w:cstheme="minorHAnsi"/>
          <w:i/>
          <w:szCs w:val="28"/>
        </w:rPr>
      </w:pPr>
      <w:r>
        <w:rPr>
          <w:rFonts w:asciiTheme="minorHAnsi" w:hAnsiTheme="minorHAnsi" w:cstheme="minorHAnsi"/>
          <w:szCs w:val="28"/>
        </w:rPr>
        <w:t xml:space="preserve">Citera det viktigaste ordagrant och sammanfatta resten, antingen genom att berätta själv eller genom att använda så kallad </w:t>
      </w:r>
      <w:r>
        <w:rPr>
          <w:rFonts w:asciiTheme="minorHAnsi" w:hAnsiTheme="minorHAnsi" w:cstheme="minorHAnsi"/>
          <w:i/>
          <w:szCs w:val="28"/>
        </w:rPr>
        <w:t>indirekt anföring</w:t>
      </w:r>
      <w:r>
        <w:rPr>
          <w:rFonts w:asciiTheme="minorHAnsi" w:hAnsiTheme="minorHAnsi" w:cstheme="minorHAnsi"/>
          <w:szCs w:val="28"/>
        </w:rPr>
        <w:t xml:space="preserve">: </w:t>
      </w:r>
      <w:r>
        <w:rPr>
          <w:rFonts w:asciiTheme="minorHAnsi" w:hAnsiTheme="minorHAnsi" w:cstheme="minorHAnsi"/>
          <w:i/>
          <w:szCs w:val="28"/>
        </w:rPr>
        <w:t>Rektorn på Valsätraskolan tycker att årets sexor verkar ovanligt trevliga och ambitiösa.</w:t>
      </w:r>
    </w:p>
    <w:p w14:paraId="2C1853F1" w14:textId="77777777"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Skriv inte kronologiskt i den ordning som intervjun gjordes, utan börja med det viktigaste.</w:t>
      </w:r>
    </w:p>
    <w:p w14:paraId="3C5909A3" w14:textId="77777777"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Börja på ett intresseväckande sätt, kanske med ett spännande uttalande från den ni intervjuat.</w:t>
      </w:r>
    </w:p>
    <w:p w14:paraId="3ED377D3" w14:textId="77777777" w:rsidR="00723082" w:rsidRDefault="00723082" w:rsidP="00723082">
      <w:pPr>
        <w:pStyle w:val="Liststycke"/>
        <w:numPr>
          <w:ilvl w:val="0"/>
          <w:numId w:val="2"/>
        </w:numPr>
        <w:spacing w:line="360" w:lineRule="auto"/>
        <w:rPr>
          <w:rFonts w:asciiTheme="minorHAnsi" w:hAnsiTheme="minorHAnsi" w:cstheme="minorHAnsi"/>
          <w:szCs w:val="28"/>
        </w:rPr>
      </w:pPr>
      <w:r>
        <w:rPr>
          <w:rFonts w:asciiTheme="minorHAnsi" w:hAnsiTheme="minorHAnsi" w:cstheme="minorHAnsi"/>
          <w:szCs w:val="28"/>
        </w:rPr>
        <w:t xml:space="preserve">Använd synonymer för att undvika repetition. Istället för </w:t>
      </w:r>
      <w:r>
        <w:rPr>
          <w:rFonts w:asciiTheme="minorHAnsi" w:hAnsiTheme="minorHAnsi" w:cstheme="minorHAnsi"/>
          <w:i/>
          <w:szCs w:val="28"/>
        </w:rPr>
        <w:t>säger</w:t>
      </w:r>
      <w:r>
        <w:rPr>
          <w:rFonts w:asciiTheme="minorHAnsi" w:hAnsiTheme="minorHAnsi" w:cstheme="minorHAnsi"/>
          <w:szCs w:val="28"/>
        </w:rPr>
        <w:t xml:space="preserve"> kan ni använda </w:t>
      </w:r>
      <w:r>
        <w:rPr>
          <w:rFonts w:asciiTheme="minorHAnsi" w:hAnsiTheme="minorHAnsi" w:cstheme="minorHAnsi"/>
          <w:i/>
          <w:szCs w:val="28"/>
        </w:rPr>
        <w:t>påpekar, anser, tycker, betonar, skrattar, framhåller</w:t>
      </w:r>
      <w:r>
        <w:rPr>
          <w:rFonts w:asciiTheme="minorHAnsi" w:hAnsiTheme="minorHAnsi" w:cstheme="minorHAnsi"/>
          <w:szCs w:val="28"/>
        </w:rPr>
        <w:t>, etc.</w:t>
      </w:r>
    </w:p>
    <w:p w14:paraId="51A8A9AD" w14:textId="77777777" w:rsidR="00723082" w:rsidRDefault="00723082" w:rsidP="00723082">
      <w:pPr>
        <w:spacing w:line="360" w:lineRule="auto"/>
        <w:rPr>
          <w:rFonts w:asciiTheme="minorHAnsi" w:hAnsiTheme="minorHAnsi" w:cstheme="minorHAnsi"/>
          <w:szCs w:val="28"/>
        </w:rPr>
      </w:pPr>
    </w:p>
    <w:p w14:paraId="4E822B63" w14:textId="77777777" w:rsidR="00723082" w:rsidRDefault="00723082" w:rsidP="00723082">
      <w:pPr>
        <w:pStyle w:val="Ingetavstnd"/>
        <w:rPr>
          <w:rFonts w:eastAsia="Times New Roman" w:cstheme="minorHAnsi"/>
          <w:sz w:val="24"/>
          <w:szCs w:val="28"/>
          <w:lang w:eastAsia="sv-SE"/>
        </w:rPr>
      </w:pPr>
    </w:p>
    <w:p w14:paraId="72C75120" w14:textId="77777777" w:rsidR="00723082" w:rsidRDefault="00723082" w:rsidP="00723082">
      <w:pPr>
        <w:pStyle w:val="Ingetavstnd"/>
        <w:rPr>
          <w:b/>
          <w:sz w:val="28"/>
        </w:rPr>
      </w:pPr>
      <w:r>
        <w:rPr>
          <w:b/>
          <w:sz w:val="28"/>
        </w:rPr>
        <w:t>Montering</w:t>
      </w:r>
    </w:p>
    <w:p w14:paraId="6380227F" w14:textId="77777777" w:rsidR="00723082" w:rsidRDefault="00723082" w:rsidP="00723082">
      <w:pPr>
        <w:pStyle w:val="Ingetavstnd"/>
        <w:rPr>
          <w:sz w:val="24"/>
        </w:rPr>
      </w:pPr>
    </w:p>
    <w:p w14:paraId="45B8554D" w14:textId="77777777" w:rsidR="00723082" w:rsidRDefault="00723082" w:rsidP="00723082">
      <w:pPr>
        <w:pStyle w:val="Ingetavstnd"/>
        <w:rPr>
          <w:sz w:val="24"/>
        </w:rPr>
      </w:pPr>
      <w:r>
        <w:rPr>
          <w:sz w:val="24"/>
        </w:rPr>
        <w:lastRenderedPageBreak/>
        <w:t xml:space="preserve">Er färdigskrivna intervju ska ni limma fast på ett färgglatt ark. Om intervjupersonen tillåter kan ni använda ett foto av honom eller henne. Ni kan även måla eller klistra fast bilder som förknippas med personen. </w:t>
      </w:r>
    </w:p>
    <w:p w14:paraId="4BAD4BC8" w14:textId="77777777" w:rsidR="00723082" w:rsidRDefault="00723082" w:rsidP="00723082">
      <w:pPr>
        <w:spacing w:line="360" w:lineRule="auto"/>
        <w:rPr>
          <w:rFonts w:asciiTheme="minorHAnsi" w:hAnsiTheme="minorHAnsi" w:cstheme="minorHAnsi"/>
          <w:szCs w:val="28"/>
        </w:rPr>
      </w:pPr>
    </w:p>
    <w:p w14:paraId="52410535" w14:textId="77777777" w:rsidR="00723082" w:rsidRDefault="00723082" w:rsidP="00723082">
      <w:pPr>
        <w:pStyle w:val="Ingetavstnd"/>
        <w:rPr>
          <w:rFonts w:cstheme="minorHAnsi"/>
          <w:b/>
          <w:sz w:val="28"/>
        </w:rPr>
      </w:pPr>
      <w:r>
        <w:rPr>
          <w:b/>
          <w:sz w:val="28"/>
        </w:rPr>
        <w:t>Presentation</w:t>
      </w:r>
    </w:p>
    <w:p w14:paraId="23719C05" w14:textId="77777777" w:rsidR="00723082" w:rsidRDefault="00723082" w:rsidP="00723082">
      <w:pPr>
        <w:pStyle w:val="Ingetavstnd"/>
        <w:rPr>
          <w:rFonts w:cstheme="minorHAnsi"/>
        </w:rPr>
      </w:pPr>
    </w:p>
    <w:p w14:paraId="587B3685" w14:textId="77777777" w:rsidR="00723082" w:rsidRDefault="00723082" w:rsidP="00723082">
      <w:pPr>
        <w:pStyle w:val="Liststycke"/>
        <w:numPr>
          <w:ilvl w:val="0"/>
          <w:numId w:val="2"/>
        </w:numPr>
        <w:tabs>
          <w:tab w:val="left" w:pos="6465"/>
        </w:tabs>
        <w:autoSpaceDE w:val="0"/>
        <w:autoSpaceDN w:val="0"/>
        <w:adjustRightInd w:val="0"/>
        <w:rPr>
          <w:rFonts w:asciiTheme="minorHAnsi" w:hAnsiTheme="minorHAnsi" w:cstheme="minorHAnsi"/>
        </w:rPr>
      </w:pPr>
      <w:r>
        <w:rPr>
          <w:rFonts w:asciiTheme="minorHAnsi" w:hAnsiTheme="minorHAnsi" w:cstheme="minorHAnsi"/>
        </w:rPr>
        <w:t>Varje grupp får fem minuter till att presentera sitt arbete. Tänk på att fördela tiden så att alla får säga lika mycket.</w:t>
      </w:r>
    </w:p>
    <w:p w14:paraId="09E769D5" w14:textId="77777777" w:rsidR="00723082" w:rsidRDefault="00723082" w:rsidP="00723082">
      <w:pPr>
        <w:pStyle w:val="Liststycke"/>
        <w:numPr>
          <w:ilvl w:val="0"/>
          <w:numId w:val="2"/>
        </w:numPr>
        <w:tabs>
          <w:tab w:val="left" w:pos="6465"/>
        </w:tabs>
        <w:autoSpaceDE w:val="0"/>
        <w:autoSpaceDN w:val="0"/>
        <w:adjustRightInd w:val="0"/>
        <w:rPr>
          <w:rFonts w:asciiTheme="minorHAnsi" w:hAnsiTheme="minorHAnsi" w:cstheme="minorHAnsi"/>
        </w:rPr>
      </w:pPr>
      <w:r>
        <w:rPr>
          <w:rFonts w:asciiTheme="minorHAnsi" w:hAnsiTheme="minorHAnsi" w:cstheme="minorHAnsi"/>
        </w:rPr>
        <w:t xml:space="preserve">Tänk på hur ni inleder er presentation; ni ska väcka åhörarnas intresse. Undvik att inleda med ”Hej, vi ska prata om…” Ett tips är att ställa en fråga till dem. Kanske kan ni visa ett föremål som har med er presentation att göra? </w:t>
      </w:r>
    </w:p>
    <w:p w14:paraId="0DD3B7DF" w14:textId="77777777" w:rsidR="00723082" w:rsidRDefault="00723082" w:rsidP="00723082">
      <w:pPr>
        <w:pStyle w:val="Liststycke"/>
        <w:numPr>
          <w:ilvl w:val="0"/>
          <w:numId w:val="2"/>
        </w:numPr>
        <w:tabs>
          <w:tab w:val="left" w:pos="6465"/>
        </w:tabs>
        <w:autoSpaceDE w:val="0"/>
        <w:autoSpaceDN w:val="0"/>
        <w:adjustRightInd w:val="0"/>
        <w:rPr>
          <w:rFonts w:asciiTheme="minorHAnsi" w:hAnsiTheme="minorHAnsi" w:cstheme="minorHAnsi"/>
        </w:rPr>
      </w:pPr>
      <w:r>
        <w:rPr>
          <w:rFonts w:asciiTheme="minorHAnsi" w:hAnsiTheme="minorHAnsi" w:cstheme="minorHAnsi"/>
        </w:rPr>
        <w:t>Presentera innehållet på ett tydligt sätt. Tala klart och tydligt, ta pauser, det vill säga prata inte hela tiden så att åhörarna hinner ta in det ni säger. Håll även ögonkontakt med publiken, försök att titta på dem alla så att ingen känner sig utpekad. Le gärna, samt ställ frågor till lyssnarna under presentationen, till exempel: ”Kan ni gissa vad som är vaktmästarens hobby?</w:t>
      </w:r>
    </w:p>
    <w:p w14:paraId="0E418EED" w14:textId="77777777" w:rsidR="00723082" w:rsidRDefault="00723082" w:rsidP="00723082">
      <w:pPr>
        <w:pStyle w:val="Liststycke"/>
        <w:numPr>
          <w:ilvl w:val="0"/>
          <w:numId w:val="2"/>
        </w:numPr>
        <w:tabs>
          <w:tab w:val="left" w:pos="6465"/>
        </w:tabs>
        <w:autoSpaceDE w:val="0"/>
        <w:autoSpaceDN w:val="0"/>
        <w:adjustRightInd w:val="0"/>
        <w:rPr>
          <w:rFonts w:asciiTheme="minorHAnsi" w:hAnsiTheme="minorHAnsi" w:cstheme="minorHAnsi"/>
        </w:rPr>
      </w:pPr>
      <w:r>
        <w:rPr>
          <w:rFonts w:asciiTheme="minorHAnsi" w:hAnsiTheme="minorHAnsi" w:cstheme="minorHAnsi"/>
          <w:bCs/>
        </w:rPr>
        <w:t>Tänk på att ha en tydlig och kraftfull avslutning. Sammanfatta gärna eller upprepa de viktigaste punkterna från talet.</w:t>
      </w:r>
    </w:p>
    <w:p w14:paraId="0414D452" w14:textId="77777777" w:rsidR="00723082" w:rsidRDefault="00723082" w:rsidP="00723082">
      <w:pPr>
        <w:pStyle w:val="Liststycke"/>
        <w:tabs>
          <w:tab w:val="left" w:pos="6465"/>
        </w:tabs>
        <w:autoSpaceDE w:val="0"/>
        <w:autoSpaceDN w:val="0"/>
        <w:adjustRightInd w:val="0"/>
        <w:rPr>
          <w:rFonts w:cs="TimesNewRomanPSMT"/>
        </w:rPr>
      </w:pPr>
    </w:p>
    <w:p w14:paraId="2E220670" w14:textId="77777777" w:rsidR="00723082" w:rsidRDefault="00723082" w:rsidP="00723082">
      <w:pPr>
        <w:pStyle w:val="Liststycke"/>
        <w:tabs>
          <w:tab w:val="left" w:pos="6465"/>
        </w:tabs>
        <w:autoSpaceDE w:val="0"/>
        <w:autoSpaceDN w:val="0"/>
        <w:adjustRightInd w:val="0"/>
        <w:rPr>
          <w:rFonts w:cs="TimesNewRomanPSMT"/>
        </w:rPr>
      </w:pPr>
    </w:p>
    <w:p w14:paraId="6A5DB673" w14:textId="77777777"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sz w:val="28"/>
        </w:rPr>
        <w:t>Vad bedömer läraren?</w:t>
      </w:r>
    </w:p>
    <w:p w14:paraId="282D49B9" w14:textId="77777777" w:rsidR="00723082" w:rsidRDefault="00723082" w:rsidP="00723082">
      <w:pPr>
        <w:tabs>
          <w:tab w:val="left" w:pos="2970"/>
        </w:tabs>
        <w:autoSpaceDE w:val="0"/>
        <w:autoSpaceDN w:val="0"/>
        <w:adjustRightInd w:val="0"/>
        <w:rPr>
          <w:rFonts w:asciiTheme="minorHAnsi" w:hAnsiTheme="minorHAnsi" w:cstheme="minorHAnsi"/>
          <w:b/>
          <w:bCs/>
        </w:rPr>
      </w:pPr>
      <w:r>
        <w:rPr>
          <w:rFonts w:asciiTheme="minorHAnsi" w:hAnsiTheme="minorHAnsi" w:cstheme="minorHAnsi"/>
          <w:b/>
          <w:bCs/>
        </w:rPr>
        <w:tab/>
      </w:r>
    </w:p>
    <w:p w14:paraId="6C71FFEB" w14:textId="77777777" w:rsidR="00723082" w:rsidRDefault="00723082" w:rsidP="00723082">
      <w:pPr>
        <w:tabs>
          <w:tab w:val="left" w:pos="1305"/>
        </w:tabs>
        <w:autoSpaceDE w:val="0"/>
        <w:autoSpaceDN w:val="0"/>
        <w:adjustRightInd w:val="0"/>
        <w:rPr>
          <w:rFonts w:asciiTheme="minorHAnsi" w:hAnsiTheme="minorHAnsi" w:cstheme="minorHAnsi"/>
          <w:b/>
          <w:bCs/>
        </w:rPr>
      </w:pPr>
      <w:r>
        <w:rPr>
          <w:rFonts w:asciiTheme="minorHAnsi" w:hAnsiTheme="minorHAnsi" w:cstheme="minorHAnsi"/>
          <w:b/>
          <w:bCs/>
        </w:rPr>
        <w:t>Talaren</w:t>
      </w:r>
      <w:r>
        <w:rPr>
          <w:rFonts w:asciiTheme="minorHAnsi" w:hAnsiTheme="minorHAnsi" w:cstheme="minorHAnsi"/>
          <w:b/>
          <w:bCs/>
        </w:rPr>
        <w:tab/>
      </w:r>
    </w:p>
    <w:p w14:paraId="6C73BFAC"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Har ögonkontakt med åhörarna</w:t>
      </w:r>
    </w:p>
    <w:p w14:paraId="2F8D1981"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Verkar säker och lugn</w:t>
      </w:r>
    </w:p>
    <w:p w14:paraId="5318329E"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Visar engagemang</w:t>
      </w:r>
    </w:p>
    <w:p w14:paraId="625ABF8C"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Talar lagom högt och tydligt</w:t>
      </w:r>
    </w:p>
    <w:p w14:paraId="4E734A21" w14:textId="77777777" w:rsidR="00723082" w:rsidRDefault="00723082" w:rsidP="00723082">
      <w:pPr>
        <w:autoSpaceDE w:val="0"/>
        <w:autoSpaceDN w:val="0"/>
        <w:adjustRightInd w:val="0"/>
        <w:rPr>
          <w:rFonts w:asciiTheme="minorHAnsi" w:hAnsiTheme="minorHAnsi" w:cstheme="minorHAnsi"/>
          <w:b/>
          <w:bCs/>
        </w:rPr>
      </w:pPr>
    </w:p>
    <w:p w14:paraId="37EFBFE3" w14:textId="77777777"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rPr>
        <w:t>Talaren och innehållet</w:t>
      </w:r>
    </w:p>
    <w:p w14:paraId="03A13086"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Är kunnig i ämnet</w:t>
      </w:r>
    </w:p>
    <w:p w14:paraId="59CF3BFA"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Kan anpassa talet till tiden</w:t>
      </w:r>
    </w:p>
    <w:p w14:paraId="7E3CC19B" w14:textId="77777777" w:rsidR="00723082" w:rsidRDefault="00723082" w:rsidP="00723082">
      <w:pPr>
        <w:autoSpaceDE w:val="0"/>
        <w:autoSpaceDN w:val="0"/>
        <w:adjustRightInd w:val="0"/>
        <w:rPr>
          <w:rFonts w:asciiTheme="minorHAnsi" w:hAnsiTheme="minorHAnsi" w:cstheme="minorHAnsi"/>
          <w:b/>
          <w:bCs/>
        </w:rPr>
      </w:pPr>
    </w:p>
    <w:p w14:paraId="7BDC44B3" w14:textId="77777777"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rPr>
        <w:t>Talaren och uppläggningen</w:t>
      </w:r>
    </w:p>
    <w:p w14:paraId="4C448EB9"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Väcker intresse genom inledningen</w:t>
      </w:r>
    </w:p>
    <w:p w14:paraId="7D24273F"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Formulerar en tydlig avslutning</w:t>
      </w:r>
    </w:p>
    <w:p w14:paraId="6F028622"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Anpassar språket till åhörarna och ämnet</w:t>
      </w:r>
    </w:p>
    <w:p w14:paraId="4EE0B612" w14:textId="77777777" w:rsidR="00723082" w:rsidRDefault="00723082" w:rsidP="00723082">
      <w:pPr>
        <w:autoSpaceDE w:val="0"/>
        <w:autoSpaceDN w:val="0"/>
        <w:adjustRightInd w:val="0"/>
        <w:rPr>
          <w:rFonts w:asciiTheme="minorHAnsi" w:hAnsiTheme="minorHAnsi" w:cstheme="minorHAnsi"/>
          <w:b/>
          <w:bCs/>
        </w:rPr>
      </w:pPr>
    </w:p>
    <w:p w14:paraId="1DB5A3C9" w14:textId="77777777"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rPr>
        <w:t>Talaren och hjälpmedlen</w:t>
      </w:r>
    </w:p>
    <w:p w14:paraId="5C59284A"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Visar frihet när det gäller manus</w:t>
      </w:r>
    </w:p>
    <w:p w14:paraId="636B89A7"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Använder hjälpmedel som berikar talet</w:t>
      </w:r>
    </w:p>
    <w:p w14:paraId="2F8CC5A7" w14:textId="77777777" w:rsidR="00723082" w:rsidRDefault="00723082" w:rsidP="00723082">
      <w:pPr>
        <w:autoSpaceDE w:val="0"/>
        <w:autoSpaceDN w:val="0"/>
        <w:adjustRightInd w:val="0"/>
        <w:rPr>
          <w:rFonts w:asciiTheme="minorHAnsi" w:hAnsiTheme="minorHAnsi" w:cstheme="minorHAnsi"/>
          <w:b/>
          <w:bCs/>
        </w:rPr>
      </w:pPr>
    </w:p>
    <w:p w14:paraId="4687666B" w14:textId="77777777" w:rsidR="00723082" w:rsidRDefault="00723082" w:rsidP="00723082">
      <w:pPr>
        <w:autoSpaceDE w:val="0"/>
        <w:autoSpaceDN w:val="0"/>
        <w:adjustRightInd w:val="0"/>
        <w:rPr>
          <w:rFonts w:asciiTheme="minorHAnsi" w:hAnsiTheme="minorHAnsi" w:cstheme="minorHAnsi"/>
          <w:b/>
          <w:bCs/>
        </w:rPr>
      </w:pPr>
      <w:r>
        <w:rPr>
          <w:rFonts w:asciiTheme="minorHAnsi" w:hAnsiTheme="minorHAnsi" w:cstheme="minorHAnsi"/>
          <w:b/>
          <w:bCs/>
        </w:rPr>
        <w:t>Förberett tal – lyssnarna är inställda på att lära sig något</w:t>
      </w:r>
    </w:p>
    <w:p w14:paraId="5370ED0A"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Verkar vara intresserade och riktar uppmärksamheten mot den som talar</w:t>
      </w:r>
    </w:p>
    <w:p w14:paraId="2E426E21" w14:textId="77777777" w:rsidR="00723082" w:rsidRDefault="00723082" w:rsidP="00723082">
      <w:pPr>
        <w:autoSpaceDE w:val="0"/>
        <w:autoSpaceDN w:val="0"/>
        <w:adjustRightInd w:val="0"/>
        <w:rPr>
          <w:rFonts w:asciiTheme="minorHAnsi" w:hAnsiTheme="minorHAnsi" w:cstheme="minorHAnsi"/>
        </w:rPr>
      </w:pPr>
      <w:r>
        <w:rPr>
          <w:rFonts w:asciiTheme="minorHAnsi" w:hAnsiTheme="minorHAnsi" w:cstheme="minorHAnsi"/>
        </w:rPr>
        <w:t>Är beredda på att ställa frågor efter framförandet</w:t>
      </w:r>
    </w:p>
    <w:p w14:paraId="5578E4D1" w14:textId="77777777" w:rsidR="00134226" w:rsidRDefault="00134226" w:rsidP="000B20F2">
      <w:pPr>
        <w:autoSpaceDE w:val="0"/>
        <w:autoSpaceDN w:val="0"/>
        <w:adjustRightInd w:val="0"/>
        <w:rPr>
          <w:rFonts w:asciiTheme="minorHAnsi" w:hAnsiTheme="minorHAnsi" w:cstheme="minorHAnsi"/>
          <w:b/>
          <w:sz w:val="40"/>
          <w:szCs w:val="40"/>
        </w:rPr>
      </w:pPr>
    </w:p>
    <w:p w14:paraId="4587A521" w14:textId="39BE52BD" w:rsidR="000B20F2" w:rsidRPr="000B20F2" w:rsidRDefault="000B20F2" w:rsidP="000B20F2">
      <w:pPr>
        <w:autoSpaceDE w:val="0"/>
        <w:autoSpaceDN w:val="0"/>
        <w:adjustRightInd w:val="0"/>
        <w:rPr>
          <w:rFonts w:asciiTheme="minorHAnsi" w:hAnsiTheme="minorHAnsi" w:cstheme="minorHAnsi"/>
          <w:b/>
          <w:sz w:val="40"/>
          <w:szCs w:val="40"/>
        </w:rPr>
      </w:pPr>
      <w:bookmarkStart w:id="0" w:name="_GoBack"/>
      <w:bookmarkEnd w:id="0"/>
      <w:r w:rsidRPr="000B20F2">
        <w:rPr>
          <w:rFonts w:asciiTheme="minorHAnsi" w:hAnsiTheme="minorHAnsi" w:cstheme="minorHAnsi"/>
          <w:b/>
          <w:sz w:val="40"/>
          <w:szCs w:val="40"/>
        </w:rPr>
        <w:lastRenderedPageBreak/>
        <w:t>Våra talarregler</w:t>
      </w:r>
    </w:p>
    <w:p w14:paraId="7FD6C537" w14:textId="77777777" w:rsidR="000B20F2" w:rsidRDefault="000B20F2" w:rsidP="000B20F2">
      <w:pPr>
        <w:autoSpaceDE w:val="0"/>
        <w:autoSpaceDN w:val="0"/>
        <w:adjustRightInd w:val="0"/>
        <w:rPr>
          <w:rFonts w:asciiTheme="minorHAnsi" w:hAnsiTheme="minorHAnsi" w:cstheme="minorHAnsi"/>
          <w:sz w:val="28"/>
        </w:rPr>
      </w:pPr>
      <w:r w:rsidRPr="000B20F2">
        <w:rPr>
          <w:rFonts w:asciiTheme="minorHAnsi" w:hAnsiTheme="minorHAnsi" w:cstheme="minorHAnsi"/>
          <w:sz w:val="28"/>
        </w:rPr>
        <w:t>Invänta tystnad</w:t>
      </w:r>
    </w:p>
    <w:p w14:paraId="6D58D433" w14:textId="77777777" w:rsidR="000B20F2" w:rsidRPr="000B20F2" w:rsidRDefault="000B20F2" w:rsidP="000B20F2">
      <w:pPr>
        <w:autoSpaceDE w:val="0"/>
        <w:autoSpaceDN w:val="0"/>
        <w:adjustRightInd w:val="0"/>
        <w:rPr>
          <w:rFonts w:asciiTheme="minorHAnsi" w:hAnsiTheme="minorHAnsi" w:cstheme="minorHAnsi"/>
          <w:sz w:val="28"/>
        </w:rPr>
      </w:pPr>
      <w:r>
        <w:rPr>
          <w:rFonts w:asciiTheme="minorHAnsi" w:hAnsiTheme="minorHAnsi" w:cstheme="minorHAnsi"/>
          <w:sz w:val="28"/>
        </w:rPr>
        <w:t>Ta ögonkontakt</w:t>
      </w:r>
    </w:p>
    <w:p w14:paraId="03D1A73C" w14:textId="77777777" w:rsidR="000B20F2" w:rsidRPr="000B20F2" w:rsidRDefault="000B20F2" w:rsidP="000B20F2">
      <w:pPr>
        <w:autoSpaceDE w:val="0"/>
        <w:autoSpaceDN w:val="0"/>
        <w:adjustRightInd w:val="0"/>
        <w:rPr>
          <w:rFonts w:asciiTheme="minorHAnsi" w:hAnsiTheme="minorHAnsi" w:cstheme="minorHAnsi"/>
          <w:sz w:val="28"/>
        </w:rPr>
      </w:pPr>
      <w:r w:rsidRPr="000B20F2">
        <w:rPr>
          <w:rFonts w:asciiTheme="minorHAnsi" w:hAnsiTheme="minorHAnsi" w:cstheme="minorHAnsi"/>
          <w:sz w:val="28"/>
        </w:rPr>
        <w:t>Tala med/utan manus</w:t>
      </w:r>
    </w:p>
    <w:p w14:paraId="1D096245" w14:textId="77777777" w:rsidR="000B20F2" w:rsidRPr="000B20F2" w:rsidRDefault="000B20F2" w:rsidP="000B20F2">
      <w:pPr>
        <w:autoSpaceDE w:val="0"/>
        <w:autoSpaceDN w:val="0"/>
        <w:adjustRightInd w:val="0"/>
        <w:rPr>
          <w:rFonts w:asciiTheme="minorHAnsi" w:hAnsiTheme="minorHAnsi" w:cstheme="minorHAnsi"/>
          <w:sz w:val="28"/>
        </w:rPr>
      </w:pPr>
      <w:r w:rsidRPr="000B20F2">
        <w:rPr>
          <w:rFonts w:asciiTheme="minorHAnsi" w:hAnsiTheme="minorHAnsi" w:cstheme="minorHAnsi"/>
          <w:sz w:val="28"/>
        </w:rPr>
        <w:t>Stå kvar en stund</w:t>
      </w:r>
    </w:p>
    <w:p w14:paraId="0C0BB0C2" w14:textId="77777777" w:rsidR="000B20F2" w:rsidRPr="000B20F2" w:rsidRDefault="000B20F2" w:rsidP="000B20F2">
      <w:pPr>
        <w:autoSpaceDE w:val="0"/>
        <w:autoSpaceDN w:val="0"/>
        <w:adjustRightInd w:val="0"/>
        <w:rPr>
          <w:rFonts w:asciiTheme="minorHAnsi" w:hAnsiTheme="minorHAnsi" w:cstheme="minorHAnsi"/>
          <w:sz w:val="28"/>
        </w:rPr>
      </w:pPr>
      <w:r w:rsidRPr="000B20F2">
        <w:rPr>
          <w:rFonts w:asciiTheme="minorHAnsi" w:hAnsiTheme="minorHAnsi" w:cstheme="minorHAnsi"/>
          <w:sz w:val="28"/>
        </w:rPr>
        <w:t>Publiken lyssnar och respekterar talaren.</w:t>
      </w:r>
    </w:p>
    <w:p w14:paraId="3788C517" w14:textId="77777777" w:rsidR="000B20F2" w:rsidRPr="000B20F2" w:rsidRDefault="000B20F2" w:rsidP="000B20F2">
      <w:pPr>
        <w:autoSpaceDE w:val="0"/>
        <w:autoSpaceDN w:val="0"/>
        <w:adjustRightInd w:val="0"/>
        <w:rPr>
          <w:rFonts w:asciiTheme="minorHAnsi" w:hAnsiTheme="minorHAnsi" w:cstheme="minorHAnsi"/>
          <w:sz w:val="28"/>
        </w:rPr>
      </w:pPr>
    </w:p>
    <w:p w14:paraId="14FDC931" w14:textId="77777777" w:rsidR="000B20F2" w:rsidRDefault="000B20F2" w:rsidP="00723082">
      <w:pPr>
        <w:autoSpaceDE w:val="0"/>
        <w:autoSpaceDN w:val="0"/>
        <w:adjustRightInd w:val="0"/>
        <w:jc w:val="center"/>
        <w:rPr>
          <w:rFonts w:asciiTheme="minorHAnsi" w:hAnsiTheme="minorHAnsi" w:cstheme="minorHAnsi"/>
          <w:b/>
          <w:sz w:val="28"/>
        </w:rPr>
      </w:pPr>
    </w:p>
    <w:p w14:paraId="671C1B5D" w14:textId="77777777" w:rsidR="000B20F2" w:rsidRDefault="000B20F2" w:rsidP="00723082">
      <w:pPr>
        <w:autoSpaceDE w:val="0"/>
        <w:autoSpaceDN w:val="0"/>
        <w:adjustRightInd w:val="0"/>
        <w:jc w:val="center"/>
        <w:rPr>
          <w:rFonts w:asciiTheme="minorHAnsi" w:hAnsiTheme="minorHAnsi" w:cstheme="minorHAnsi"/>
          <w:b/>
          <w:sz w:val="28"/>
        </w:rPr>
      </w:pPr>
    </w:p>
    <w:p w14:paraId="3C52B253" w14:textId="77777777" w:rsidR="00723082" w:rsidRDefault="00723082" w:rsidP="00723082">
      <w:pPr>
        <w:autoSpaceDE w:val="0"/>
        <w:autoSpaceDN w:val="0"/>
        <w:adjustRightInd w:val="0"/>
        <w:jc w:val="center"/>
        <w:rPr>
          <w:rFonts w:asciiTheme="minorHAnsi" w:hAnsiTheme="minorHAnsi" w:cstheme="minorHAnsi"/>
          <w:b/>
          <w:sz w:val="28"/>
        </w:rPr>
      </w:pPr>
      <w:r>
        <w:rPr>
          <w:rFonts w:asciiTheme="minorHAnsi" w:hAnsiTheme="minorHAnsi" w:cstheme="minorHAnsi"/>
          <w:b/>
          <w:sz w:val="28"/>
        </w:rPr>
        <w:t>Här kan du/ni skriva ner era tankar och idéer till intervjun</w:t>
      </w:r>
    </w:p>
    <w:p w14:paraId="4B8FF770" w14:textId="77777777" w:rsidR="00963D4F" w:rsidRDefault="00963D4F"/>
    <w:sectPr w:rsidR="00963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C2D"/>
    <w:multiLevelType w:val="hybridMultilevel"/>
    <w:tmpl w:val="BB7AD190"/>
    <w:lvl w:ilvl="0" w:tplc="2C9E3920">
      <w:start w:val="1"/>
      <w:numFmt w:val="decimal"/>
      <w:lvlText w:val="%1."/>
      <w:lvlJc w:val="left"/>
      <w:pPr>
        <w:ind w:left="720" w:hanging="360"/>
      </w:pPr>
      <w:rPr>
        <w:b/>
        <w:sz w:val="28"/>
        <w:szCs w:val="28"/>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25BF41DB"/>
    <w:multiLevelType w:val="hybridMultilevel"/>
    <w:tmpl w:val="725472A4"/>
    <w:lvl w:ilvl="0" w:tplc="81C62A6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82"/>
    <w:rsid w:val="000B20F2"/>
    <w:rsid w:val="00134226"/>
    <w:rsid w:val="00723082"/>
    <w:rsid w:val="00963D4F"/>
    <w:rsid w:val="00EF7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BDB0"/>
  <w15:chartTrackingRefBased/>
  <w15:docId w15:val="{2368C704-DCBB-4E24-BBA6-C4F2FD8C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23082"/>
    <w:pPr>
      <w:spacing w:after="0" w:line="240" w:lineRule="auto"/>
    </w:pPr>
  </w:style>
  <w:style w:type="paragraph" w:styleId="Liststycke">
    <w:name w:val="List Paragraph"/>
    <w:basedOn w:val="Normal"/>
    <w:uiPriority w:val="34"/>
    <w:qFormat/>
    <w:rsid w:val="0072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4626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Othman Häggqvist Marianne</cp:lastModifiedBy>
  <cp:revision>2</cp:revision>
  <dcterms:created xsi:type="dcterms:W3CDTF">2019-08-15T20:45:00Z</dcterms:created>
  <dcterms:modified xsi:type="dcterms:W3CDTF">2019-08-15T20:45:00Z</dcterms:modified>
</cp:coreProperties>
</file>