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2AC5" w14:textId="09D98B43" w:rsidR="0094370F" w:rsidRDefault="00EF745F" w:rsidP="00EF745F">
      <w:pPr>
        <w:rPr>
          <w:b/>
          <w:bCs/>
          <w:sz w:val="36"/>
          <w:szCs w:val="36"/>
          <w:u w:val="single"/>
        </w:rPr>
      </w:pPr>
      <w:r w:rsidRPr="00EF745F">
        <w:rPr>
          <w:b/>
          <w:bCs/>
          <w:sz w:val="36"/>
          <w:szCs w:val="36"/>
          <w:u w:val="single"/>
        </w:rPr>
        <w:t>Rödluvan</w:t>
      </w:r>
    </w:p>
    <w:p w14:paraId="49A82851" w14:textId="77777777" w:rsidR="00EF745F" w:rsidRDefault="00EF745F" w:rsidP="00EF745F">
      <w:pPr>
        <w:shd w:val="clear" w:color="auto" w:fill="FFFFFF"/>
        <w:spacing w:before="120" w:after="120" w:line="455" w:lineRule="atLeast"/>
        <w:rPr>
          <w:sz w:val="36"/>
          <w:szCs w:val="36"/>
        </w:rPr>
      </w:pPr>
      <w:r w:rsidRPr="00EF745F">
        <w:rPr>
          <w:sz w:val="24"/>
          <w:szCs w:val="24"/>
        </w:rPr>
        <w:t>Typiska drag</w:t>
      </w:r>
      <w:r>
        <w:rPr>
          <w:sz w:val="36"/>
          <w:szCs w:val="36"/>
        </w:rPr>
        <w:t xml:space="preserve">: </w:t>
      </w:r>
    </w:p>
    <w:p w14:paraId="733C80B1" w14:textId="1C108091" w:rsidR="00EF745F" w:rsidRDefault="00EF745F" w:rsidP="00EF745F">
      <w:pPr>
        <w:pStyle w:val="Liststycke"/>
        <w:numPr>
          <w:ilvl w:val="0"/>
          <w:numId w:val="2"/>
        </w:numPr>
        <w:shd w:val="clear" w:color="auto" w:fill="FFFFFF"/>
        <w:spacing w:before="120" w:after="120" w:line="455" w:lineRule="atLeast"/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</w:pP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Kampen mellan det goda och onda –</w:t>
      </w:r>
      <w:r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 xml:space="preserve"> Vargen mot Rödluvan</w:t>
      </w:r>
    </w:p>
    <w:p w14:paraId="0F309923" w14:textId="6EFE685F" w:rsidR="00EF745F" w:rsidRPr="00EF745F" w:rsidRDefault="00EF745F" w:rsidP="00EF745F">
      <w:pPr>
        <w:pStyle w:val="Liststycke"/>
        <w:numPr>
          <w:ilvl w:val="0"/>
          <w:numId w:val="2"/>
        </w:numPr>
        <w:shd w:val="clear" w:color="auto" w:fill="FFFFFF"/>
        <w:spacing w:before="120" w:after="120" w:line="455" w:lineRule="atLeast"/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</w:pP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Magi och övernaturlighet –</w:t>
      </w:r>
      <w:r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 xml:space="preserve">Vargen </w:t>
      </w: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ha</w:t>
      </w:r>
      <w:r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r mänskliga egenskaper.</w:t>
      </w:r>
    </w:p>
    <w:p w14:paraId="566F9606" w14:textId="77777777" w:rsidR="00EF745F" w:rsidRPr="00EF745F" w:rsidRDefault="00EF745F" w:rsidP="00EF745F">
      <w:pPr>
        <w:pStyle w:val="Liststycke"/>
        <w:numPr>
          <w:ilvl w:val="0"/>
          <w:numId w:val="2"/>
        </w:numPr>
        <w:shd w:val="clear" w:color="auto" w:fill="FFFFFF"/>
        <w:spacing w:after="120" w:line="455" w:lineRule="atLeast"/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</w:pP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Talen tre och sju är magiska tal – en handling upprepas tre gånger, tre önskningar, tre i antal, tre färger osv.</w:t>
      </w:r>
    </w:p>
    <w:p w14:paraId="11DB5ADF" w14:textId="697A036D" w:rsidR="00EF745F" w:rsidRPr="00EF745F" w:rsidRDefault="00EF745F" w:rsidP="00EF745F">
      <w:pPr>
        <w:pStyle w:val="Liststycke"/>
        <w:numPr>
          <w:ilvl w:val="0"/>
          <w:numId w:val="2"/>
        </w:numPr>
        <w:shd w:val="clear" w:color="auto" w:fill="FFFFFF"/>
        <w:spacing w:after="120" w:line="455" w:lineRule="atLeast"/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</w:pP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Sensmoral – Vad vill sagorna berätta? Vad kan vi lära oss? Rätt – fel, hänsyn</w:t>
      </w:r>
      <w:proofErr w:type="gramStart"/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 xml:space="preserve">- </w:t>
      </w:r>
      <w:r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 xml:space="preserve"> </w:t>
      </w: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förståelse</w:t>
      </w:r>
      <w:proofErr w:type="gramEnd"/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 xml:space="preserve"> osv.</w:t>
      </w:r>
    </w:p>
    <w:p w14:paraId="54EB7D5E" w14:textId="77777777" w:rsidR="00EF745F" w:rsidRDefault="00EF745F" w:rsidP="00EF745F">
      <w:pPr>
        <w:numPr>
          <w:ilvl w:val="0"/>
          <w:numId w:val="1"/>
        </w:numPr>
        <w:shd w:val="clear" w:color="auto" w:fill="FFFFFF"/>
        <w:spacing w:after="120" w:line="455" w:lineRule="atLeast"/>
        <w:ind w:left="1080"/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</w:pP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Början</w:t>
      </w:r>
      <w:r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:</w:t>
      </w: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 xml:space="preserve">  – ”</w:t>
      </w:r>
      <w:r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D</w:t>
      </w: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et var en gång” ”</w:t>
      </w:r>
    </w:p>
    <w:p w14:paraId="2739C5B3" w14:textId="403EC117" w:rsidR="00EF745F" w:rsidRPr="00EF745F" w:rsidRDefault="00EF745F" w:rsidP="00EF745F">
      <w:pPr>
        <w:numPr>
          <w:ilvl w:val="0"/>
          <w:numId w:val="1"/>
        </w:numPr>
        <w:shd w:val="clear" w:color="auto" w:fill="FFFFFF"/>
        <w:spacing w:after="120" w:line="455" w:lineRule="atLeast"/>
        <w:ind w:left="1080"/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Slutet:</w:t>
      </w: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 xml:space="preserve"> </w:t>
      </w:r>
      <w:r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S</w:t>
      </w: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 xml:space="preserve">å levde de lyckliga i alla sina dagar” </w:t>
      </w:r>
    </w:p>
    <w:p w14:paraId="6E622FB4" w14:textId="74B89789" w:rsidR="00EF745F" w:rsidRPr="00EF745F" w:rsidRDefault="00EF745F" w:rsidP="00EF745F">
      <w:pPr>
        <w:numPr>
          <w:ilvl w:val="0"/>
          <w:numId w:val="1"/>
        </w:numPr>
        <w:shd w:val="clear" w:color="auto" w:fill="FFFFFF"/>
        <w:spacing w:after="120" w:line="455" w:lineRule="atLeast"/>
        <w:ind w:left="1080"/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</w:pPr>
      <w:r w:rsidRPr="00EF745F"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Platsen är oviss – ”någonstans långt borta”. Det är vanligt att det finns slott, borgar och stugor</w:t>
      </w:r>
      <w:r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.</w:t>
      </w:r>
    </w:p>
    <w:p w14:paraId="47CCF7C3" w14:textId="09CD8D19" w:rsidR="00EF745F" w:rsidRPr="00EF745F" w:rsidRDefault="00EF745F" w:rsidP="00EF745F">
      <w:pPr>
        <w:numPr>
          <w:ilvl w:val="0"/>
          <w:numId w:val="1"/>
        </w:numPr>
        <w:shd w:val="clear" w:color="auto" w:fill="FFFFFF"/>
        <w:spacing w:after="120" w:line="455" w:lineRule="atLeast"/>
        <w:ind w:left="1080"/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111111"/>
          <w:sz w:val="27"/>
          <w:szCs w:val="27"/>
          <w:lang w:eastAsia="sv-SE"/>
        </w:rPr>
        <w:t>Vem är berättaren?</w:t>
      </w:r>
    </w:p>
    <w:p w14:paraId="60195343" w14:textId="77777777" w:rsidR="00EF745F" w:rsidRDefault="00EF745F"/>
    <w:sectPr w:rsidR="00EF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E7D8E"/>
    <w:multiLevelType w:val="hybridMultilevel"/>
    <w:tmpl w:val="E3CA6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806E7"/>
    <w:multiLevelType w:val="multilevel"/>
    <w:tmpl w:val="1748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5F"/>
    <w:rsid w:val="0094370F"/>
    <w:rsid w:val="00E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C530"/>
  <w15:chartTrackingRefBased/>
  <w15:docId w15:val="{D83DF10A-5F18-4671-AB30-C5084C0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460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Othman Häggqvist Marianne</cp:lastModifiedBy>
  <cp:revision>1</cp:revision>
  <dcterms:created xsi:type="dcterms:W3CDTF">2021-12-08T07:23:00Z</dcterms:created>
  <dcterms:modified xsi:type="dcterms:W3CDTF">2021-12-08T07:30:00Z</dcterms:modified>
</cp:coreProperties>
</file>